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7" w:rsidRDefault="00F34087"/>
    <w:p w:rsidR="00F34087" w:rsidRDefault="00F34087" w:rsidP="00F34087"/>
    <w:p w:rsidR="00F34087" w:rsidRPr="00965D14" w:rsidRDefault="00F34087" w:rsidP="00F34087">
      <w:pPr>
        <w:tabs>
          <w:tab w:val="left" w:pos="741"/>
        </w:tabs>
        <w:spacing w:line="360" w:lineRule="auto"/>
        <w:rPr>
          <w:spacing w:val="20"/>
          <w:sz w:val="26"/>
          <w:szCs w:val="26"/>
        </w:rPr>
      </w:pPr>
      <w:r>
        <w:tab/>
      </w:r>
    </w:p>
    <w:p w:rsidR="00F34087" w:rsidRPr="00965D14" w:rsidRDefault="00F34087" w:rsidP="00F34087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24130</wp:posOffset>
            </wp:positionV>
            <wp:extent cx="370205" cy="563245"/>
            <wp:effectExtent l="0" t="0" r="0" b="825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087" w:rsidRPr="00C326CA" w:rsidRDefault="00F34087" w:rsidP="00F34087">
      <w:pPr>
        <w:spacing w:line="360" w:lineRule="auto"/>
        <w:jc w:val="center"/>
        <w:rPr>
          <w:b/>
          <w:spacing w:val="20"/>
        </w:rPr>
      </w:pPr>
    </w:p>
    <w:p w:rsidR="00F34087" w:rsidRPr="00C326CA" w:rsidRDefault="00F34087" w:rsidP="00F34087">
      <w:pPr>
        <w:spacing w:line="360" w:lineRule="auto"/>
        <w:jc w:val="center"/>
        <w:rPr>
          <w:b/>
          <w:spacing w:val="20"/>
        </w:rPr>
      </w:pPr>
    </w:p>
    <w:p w:rsidR="00F34087" w:rsidRPr="00C326CA" w:rsidRDefault="00F34087" w:rsidP="00F34087">
      <w:pPr>
        <w:spacing w:line="0" w:lineRule="atLeast"/>
        <w:jc w:val="center"/>
        <w:rPr>
          <w:rFonts w:ascii="Arial" w:hAnsi="Arial" w:cs="Arial"/>
          <w:b/>
          <w:spacing w:val="20"/>
        </w:rPr>
      </w:pPr>
      <w:r w:rsidRPr="00C326CA">
        <w:rPr>
          <w:rFonts w:ascii="Arial" w:hAnsi="Arial" w:cs="Arial"/>
          <w:b/>
          <w:spacing w:val="20"/>
        </w:rPr>
        <w:t>АДМИНИСТРАЦИЯ</w:t>
      </w:r>
    </w:p>
    <w:p w:rsidR="00F34087" w:rsidRPr="00C326CA" w:rsidRDefault="00F34087" w:rsidP="00F34087">
      <w:pPr>
        <w:spacing w:line="0" w:lineRule="atLeast"/>
        <w:jc w:val="center"/>
        <w:rPr>
          <w:rFonts w:ascii="Arial" w:hAnsi="Arial" w:cs="Arial"/>
          <w:b/>
          <w:spacing w:val="-20"/>
        </w:rPr>
      </w:pPr>
      <w:r w:rsidRPr="00C326CA">
        <w:rPr>
          <w:rFonts w:ascii="Arial" w:hAnsi="Arial" w:cs="Arial"/>
          <w:b/>
          <w:spacing w:val="-20"/>
        </w:rPr>
        <w:t>КАЛАЧЕВСКОГО  МУНИЦИПАЛЬНОГО РАЙОНА</w:t>
      </w:r>
    </w:p>
    <w:p w:rsidR="00F34087" w:rsidRPr="00C326CA" w:rsidRDefault="00F34087" w:rsidP="00F34087">
      <w:pPr>
        <w:spacing w:line="0" w:lineRule="atLeast"/>
        <w:jc w:val="center"/>
        <w:rPr>
          <w:rFonts w:ascii="Arial" w:hAnsi="Arial" w:cs="Arial"/>
          <w:b/>
          <w:spacing w:val="-20"/>
        </w:rPr>
      </w:pPr>
      <w:r w:rsidRPr="00C326CA">
        <w:rPr>
          <w:rFonts w:ascii="Arial" w:hAnsi="Arial" w:cs="Arial"/>
          <w:b/>
          <w:spacing w:val="-20"/>
        </w:rPr>
        <w:t>ВОЛГОГРАДСКОЙ  ОБЛАСТИ</w:t>
      </w:r>
    </w:p>
    <w:p w:rsidR="00F34087" w:rsidRPr="00C326CA" w:rsidRDefault="00F34087" w:rsidP="00F34087">
      <w:pPr>
        <w:pBdr>
          <w:bottom w:val="thickThinSmallGap" w:sz="24" w:space="1" w:color="auto"/>
        </w:pBdr>
        <w:rPr>
          <w:rFonts w:ascii="Arial" w:hAnsi="Arial" w:cs="Arial"/>
          <w:b/>
          <w:spacing w:val="-20"/>
        </w:rPr>
      </w:pPr>
    </w:p>
    <w:p w:rsidR="00F34087" w:rsidRPr="00C326CA" w:rsidRDefault="00F34087" w:rsidP="00F34087">
      <w:pPr>
        <w:spacing w:line="360" w:lineRule="auto"/>
        <w:rPr>
          <w:rFonts w:ascii="Arial" w:hAnsi="Arial" w:cs="Arial"/>
          <w:spacing w:val="20"/>
        </w:rPr>
      </w:pPr>
    </w:p>
    <w:p w:rsidR="00F34087" w:rsidRPr="00C326CA" w:rsidRDefault="00F34087" w:rsidP="00F3408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C326CA">
        <w:rPr>
          <w:rFonts w:ascii="Arial" w:hAnsi="Arial" w:cs="Arial"/>
          <w:b/>
          <w:spacing w:val="20"/>
        </w:rPr>
        <w:t xml:space="preserve">ПОСТАНОВЛЕНИЕ </w:t>
      </w:r>
    </w:p>
    <w:p w:rsidR="00F34087" w:rsidRPr="00C326CA" w:rsidRDefault="00F34087" w:rsidP="00F34087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от « </w:t>
      </w:r>
      <w:r w:rsidR="003B3008">
        <w:rPr>
          <w:rFonts w:ascii="Arial" w:hAnsi="Arial" w:cs="Arial"/>
          <w:snapToGrid w:val="0"/>
        </w:rPr>
        <w:t>24</w:t>
      </w:r>
      <w:r>
        <w:rPr>
          <w:rFonts w:ascii="Arial" w:hAnsi="Arial" w:cs="Arial"/>
          <w:snapToGrid w:val="0"/>
        </w:rPr>
        <w:t xml:space="preserve">  » сентября</w:t>
      </w:r>
      <w:r w:rsidRPr="00C326CA">
        <w:rPr>
          <w:rFonts w:ascii="Arial" w:hAnsi="Arial" w:cs="Arial"/>
          <w:snapToGrid w:val="0"/>
        </w:rPr>
        <w:t>201</w:t>
      </w:r>
      <w:r>
        <w:rPr>
          <w:rFonts w:ascii="Arial" w:hAnsi="Arial" w:cs="Arial"/>
          <w:snapToGrid w:val="0"/>
        </w:rPr>
        <w:t>8</w:t>
      </w:r>
      <w:r w:rsidRPr="00C326CA">
        <w:rPr>
          <w:rFonts w:ascii="Arial" w:hAnsi="Arial" w:cs="Arial"/>
          <w:snapToGrid w:val="0"/>
        </w:rPr>
        <w:t xml:space="preserve"> года           </w:t>
      </w:r>
      <w:r>
        <w:rPr>
          <w:rFonts w:ascii="Arial" w:hAnsi="Arial" w:cs="Arial"/>
          <w:snapToGrid w:val="0"/>
        </w:rPr>
        <w:t xml:space="preserve">№ </w:t>
      </w:r>
      <w:r w:rsidR="003B3008">
        <w:rPr>
          <w:rFonts w:ascii="Arial" w:hAnsi="Arial" w:cs="Arial"/>
          <w:snapToGrid w:val="0"/>
        </w:rPr>
        <w:t>843</w:t>
      </w:r>
    </w:p>
    <w:p w:rsidR="00F34087" w:rsidRPr="00C326CA" w:rsidRDefault="00F34087" w:rsidP="00F34087">
      <w:pPr>
        <w:shd w:val="clear" w:color="auto" w:fill="FFFFFF"/>
        <w:spacing w:before="653" w:line="0" w:lineRule="atLeast"/>
        <w:ind w:right="11"/>
        <w:jc w:val="center"/>
        <w:rPr>
          <w:rFonts w:ascii="Arial" w:hAnsi="Arial" w:cs="Arial"/>
        </w:rPr>
      </w:pPr>
      <w:r w:rsidRPr="00C326CA">
        <w:rPr>
          <w:rFonts w:ascii="Arial" w:hAnsi="Arial" w:cs="Arial"/>
          <w:b/>
          <w:bCs/>
        </w:rPr>
        <w:t xml:space="preserve">Об организации подготовки граждан по </w:t>
      </w:r>
      <w:proofErr w:type="gramStart"/>
      <w:r w:rsidRPr="00C326CA">
        <w:rPr>
          <w:rFonts w:ascii="Arial" w:hAnsi="Arial" w:cs="Arial"/>
          <w:b/>
          <w:bCs/>
        </w:rPr>
        <w:t>военно-учетным</w:t>
      </w:r>
      <w:proofErr w:type="gramEnd"/>
    </w:p>
    <w:p w:rsidR="00F34087" w:rsidRPr="00C326CA" w:rsidRDefault="00F34087" w:rsidP="00F34087">
      <w:pPr>
        <w:shd w:val="clear" w:color="auto" w:fill="FFFFFF"/>
        <w:spacing w:line="0" w:lineRule="atLeast"/>
        <w:ind w:right="11"/>
        <w:jc w:val="center"/>
        <w:rPr>
          <w:rFonts w:ascii="Arial" w:hAnsi="Arial" w:cs="Arial"/>
          <w:b/>
          <w:bCs/>
        </w:rPr>
      </w:pPr>
      <w:r w:rsidRPr="00C326CA">
        <w:rPr>
          <w:rFonts w:ascii="Arial" w:hAnsi="Arial" w:cs="Arial"/>
          <w:b/>
          <w:bCs/>
        </w:rPr>
        <w:t xml:space="preserve">специальностям для Вооруженных Сил Российской Федерации </w:t>
      </w:r>
    </w:p>
    <w:p w:rsidR="00F34087" w:rsidRPr="00C326CA" w:rsidRDefault="00F34087" w:rsidP="00F34087">
      <w:pPr>
        <w:shd w:val="clear" w:color="auto" w:fill="FFFFFF"/>
        <w:spacing w:line="0" w:lineRule="atLeast"/>
        <w:ind w:right="11"/>
        <w:jc w:val="center"/>
        <w:rPr>
          <w:rFonts w:ascii="Arial" w:hAnsi="Arial" w:cs="Arial"/>
        </w:rPr>
      </w:pPr>
      <w:r w:rsidRPr="00C326CA">
        <w:rPr>
          <w:rFonts w:ascii="Arial" w:hAnsi="Arial" w:cs="Arial"/>
          <w:b/>
          <w:bCs/>
        </w:rPr>
        <w:t>вучебных организациях ДОСААФ России в 201</w:t>
      </w:r>
      <w:r>
        <w:rPr>
          <w:rFonts w:ascii="Arial" w:hAnsi="Arial" w:cs="Arial"/>
          <w:b/>
          <w:bCs/>
        </w:rPr>
        <w:t>8</w:t>
      </w:r>
      <w:r w:rsidRPr="00C326CA">
        <w:rPr>
          <w:rFonts w:ascii="Arial" w:hAnsi="Arial" w:cs="Arial"/>
          <w:b/>
          <w:bCs/>
        </w:rPr>
        <w:t>-201</w:t>
      </w:r>
      <w:r>
        <w:rPr>
          <w:rFonts w:ascii="Arial" w:hAnsi="Arial" w:cs="Arial"/>
          <w:b/>
          <w:bCs/>
        </w:rPr>
        <w:t>9</w:t>
      </w:r>
      <w:r w:rsidRPr="00C326CA">
        <w:rPr>
          <w:rFonts w:ascii="Arial" w:hAnsi="Arial" w:cs="Arial"/>
          <w:b/>
          <w:bCs/>
        </w:rPr>
        <w:t xml:space="preserve"> учебном году</w:t>
      </w:r>
    </w:p>
    <w:p w:rsidR="00F34087" w:rsidRPr="00C326CA" w:rsidRDefault="00F34087" w:rsidP="00F34087">
      <w:pPr>
        <w:tabs>
          <w:tab w:val="left" w:pos="684"/>
        </w:tabs>
        <w:jc w:val="both"/>
        <w:rPr>
          <w:rFonts w:ascii="Arial" w:hAnsi="Arial" w:cs="Arial"/>
          <w:b/>
        </w:rPr>
      </w:pPr>
    </w:p>
    <w:p w:rsidR="00F34087" w:rsidRPr="00C326CA" w:rsidRDefault="00F34087" w:rsidP="00F34087">
      <w:pPr>
        <w:jc w:val="both"/>
        <w:rPr>
          <w:rFonts w:ascii="Arial" w:hAnsi="Arial" w:cs="Arial"/>
          <w:b/>
        </w:rPr>
      </w:pPr>
    </w:p>
    <w:p w:rsidR="00F34087" w:rsidRDefault="00F34087" w:rsidP="00F34087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C326CA">
        <w:rPr>
          <w:rFonts w:ascii="Arial" w:hAnsi="Arial" w:cs="Arial"/>
        </w:rPr>
        <w:t xml:space="preserve">Во исполнение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C326CA">
          <w:rPr>
            <w:rFonts w:ascii="Arial" w:hAnsi="Arial" w:cs="Arial"/>
          </w:rPr>
          <w:t>1998 г</w:t>
        </w:r>
      </w:smartTag>
      <w:r w:rsidRPr="00C326CA">
        <w:rPr>
          <w:rFonts w:ascii="Arial" w:hAnsi="Arial" w:cs="Arial"/>
        </w:rPr>
        <w:t xml:space="preserve">. №53-Ф3 «О </w:t>
      </w:r>
      <w:r w:rsidRPr="00C326CA">
        <w:rPr>
          <w:rFonts w:ascii="Arial" w:hAnsi="Arial" w:cs="Arial"/>
          <w:spacing w:val="-1"/>
        </w:rPr>
        <w:t xml:space="preserve">воинской обязанности и военной службе», постановления Правительства </w:t>
      </w:r>
      <w:r w:rsidRPr="00C326CA">
        <w:rPr>
          <w:rFonts w:ascii="Arial" w:hAnsi="Arial" w:cs="Arial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1999 г"/>
        </w:smartTagPr>
        <w:r w:rsidRPr="00C326CA">
          <w:rPr>
            <w:rFonts w:ascii="Arial" w:hAnsi="Arial" w:cs="Arial"/>
          </w:rPr>
          <w:t>1999 г</w:t>
        </w:r>
      </w:smartTag>
      <w:r w:rsidRPr="00C326CA">
        <w:rPr>
          <w:rFonts w:ascii="Arial" w:hAnsi="Arial" w:cs="Arial"/>
        </w:rPr>
        <w:t xml:space="preserve">. №1441 «Об утверждении Положения о подготовке граждан Российской Федерации к военной </w:t>
      </w:r>
      <w:r w:rsidRPr="00C326CA">
        <w:rPr>
          <w:rFonts w:ascii="Arial" w:hAnsi="Arial" w:cs="Arial"/>
          <w:spacing w:val="-2"/>
        </w:rPr>
        <w:t>службе»,</w:t>
      </w:r>
      <w:r w:rsidRPr="00C326CA">
        <w:rPr>
          <w:rFonts w:ascii="Arial" w:hAnsi="Arial" w:cs="Arial"/>
        </w:rPr>
        <w:t xml:space="preserve"> приказа </w:t>
      </w:r>
      <w:r w:rsidRPr="00C326CA">
        <w:rPr>
          <w:rFonts w:ascii="Arial" w:hAnsi="Arial" w:cs="Arial"/>
          <w:spacing w:val="-3"/>
        </w:rPr>
        <w:t xml:space="preserve">Министра обороны Российской Федерации от 3 мая 2001 года № 202 "Об </w:t>
      </w:r>
      <w:r w:rsidRPr="00C326CA">
        <w:rPr>
          <w:rFonts w:ascii="Arial" w:hAnsi="Arial" w:cs="Arial"/>
          <w:spacing w:val="-1"/>
        </w:rPr>
        <w:t xml:space="preserve">утверждении Инструкции о подготовке граждан Российской Федерации по </w:t>
      </w:r>
      <w:r w:rsidRPr="00C326CA">
        <w:rPr>
          <w:rFonts w:ascii="Arial" w:hAnsi="Arial" w:cs="Arial"/>
        </w:rPr>
        <w:t>военно-учетным специальностям солдат</w:t>
      </w:r>
      <w:proofErr w:type="gramEnd"/>
      <w:r w:rsidRPr="00C326CA">
        <w:rPr>
          <w:rFonts w:ascii="Arial" w:hAnsi="Arial" w:cs="Arial"/>
        </w:rPr>
        <w:t>, матросов, сержантов и старшин в</w:t>
      </w:r>
      <w:r w:rsidRPr="00C326CA">
        <w:rPr>
          <w:rFonts w:ascii="Arial" w:hAnsi="Arial" w:cs="Arial"/>
          <w:spacing w:val="-2"/>
        </w:rPr>
        <w:t>общественных объединениях и образовательных учреждениях начального</w:t>
      </w:r>
      <w:r w:rsidRPr="00C326CA">
        <w:rPr>
          <w:rFonts w:ascii="Arial" w:hAnsi="Arial" w:cs="Arial"/>
        </w:rPr>
        <w:t xml:space="preserve">профессионального и среднего профессионального образования», </w:t>
      </w:r>
      <w:r w:rsidRPr="00C326CA">
        <w:rPr>
          <w:rFonts w:ascii="Arial" w:hAnsi="Arial" w:cs="Arial"/>
          <w:spacing w:val="-2"/>
        </w:rPr>
        <w:t xml:space="preserve">в целях </w:t>
      </w:r>
      <w:proofErr w:type="gramStart"/>
      <w:r w:rsidRPr="00C326CA">
        <w:rPr>
          <w:rFonts w:ascii="Arial" w:hAnsi="Arial" w:cs="Arial"/>
          <w:spacing w:val="-2"/>
        </w:rPr>
        <w:t>своевременной</w:t>
      </w:r>
      <w:proofErr w:type="gramEnd"/>
      <w:r w:rsidRPr="00C326CA">
        <w:rPr>
          <w:rFonts w:ascii="Arial" w:hAnsi="Arial" w:cs="Arial"/>
          <w:spacing w:val="-2"/>
        </w:rPr>
        <w:t xml:space="preserve"> и качественной подготовки специалистов из </w:t>
      </w:r>
      <w:r w:rsidRPr="00C326CA">
        <w:rPr>
          <w:rFonts w:ascii="Arial" w:hAnsi="Arial" w:cs="Arial"/>
        </w:rPr>
        <w:t>числа граждан, подлежащих призыву на военную службу в 201</w:t>
      </w:r>
      <w:r>
        <w:rPr>
          <w:rFonts w:ascii="Arial" w:hAnsi="Arial" w:cs="Arial"/>
        </w:rPr>
        <w:t>9</w:t>
      </w:r>
      <w:r w:rsidRPr="00C326CA">
        <w:rPr>
          <w:rFonts w:ascii="Arial" w:hAnsi="Arial" w:cs="Arial"/>
        </w:rPr>
        <w:t xml:space="preserve"> году, </w:t>
      </w:r>
    </w:p>
    <w:p w:rsidR="00F34087" w:rsidRPr="00C326CA" w:rsidRDefault="00F34087" w:rsidP="00F34087">
      <w:pPr>
        <w:tabs>
          <w:tab w:val="left" w:pos="684"/>
        </w:tabs>
        <w:jc w:val="both"/>
        <w:rPr>
          <w:rFonts w:ascii="Arial" w:hAnsi="Arial" w:cs="Arial"/>
        </w:rPr>
      </w:pPr>
      <w:r w:rsidRPr="00C326CA">
        <w:rPr>
          <w:rFonts w:ascii="Arial" w:hAnsi="Arial" w:cs="Arial"/>
          <w:b/>
          <w:bCs/>
        </w:rPr>
        <w:t>постановляю:</w:t>
      </w:r>
    </w:p>
    <w:p w:rsidR="00F34087" w:rsidRPr="00C326CA" w:rsidRDefault="00F34087" w:rsidP="00F34087">
      <w:pPr>
        <w:shd w:val="clear" w:color="auto" w:fill="FFFFFF"/>
        <w:tabs>
          <w:tab w:val="left" w:pos="709"/>
        </w:tabs>
        <w:spacing w:line="322" w:lineRule="exact"/>
        <w:ind w:right="19" w:firstLine="442"/>
        <w:jc w:val="both"/>
        <w:rPr>
          <w:rFonts w:ascii="Arial" w:hAnsi="Arial" w:cs="Arial"/>
        </w:rPr>
      </w:pPr>
      <w:r w:rsidRPr="00C326CA">
        <w:rPr>
          <w:rFonts w:ascii="Arial" w:hAnsi="Arial" w:cs="Arial"/>
          <w:spacing w:val="-29"/>
        </w:rPr>
        <w:t>1.</w:t>
      </w:r>
      <w:r w:rsidRPr="00C326CA">
        <w:rPr>
          <w:rFonts w:ascii="Arial" w:hAnsi="Arial" w:cs="Arial"/>
          <w:spacing w:val="-2"/>
        </w:rPr>
        <w:t>Утвердить план основных мероприятий по подготовке специалистов на</w:t>
      </w:r>
      <w:r w:rsidRPr="00C326CA">
        <w:rPr>
          <w:rFonts w:ascii="Arial" w:hAnsi="Arial" w:cs="Arial"/>
          <w:spacing w:val="-2"/>
        </w:rPr>
        <w:br/>
      </w:r>
      <w:r w:rsidRPr="00C326C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C326CA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C326CA">
        <w:rPr>
          <w:rFonts w:ascii="Arial" w:hAnsi="Arial" w:cs="Arial"/>
        </w:rPr>
        <w:t xml:space="preserve"> учебный год из числа граждан, подлежащих призыву на военную</w:t>
      </w:r>
      <w:r w:rsidRPr="00C326CA">
        <w:rPr>
          <w:rFonts w:ascii="Arial" w:hAnsi="Arial" w:cs="Arial"/>
        </w:rPr>
        <w:br/>
        <w:t>службу (Приложение №1).</w:t>
      </w:r>
    </w:p>
    <w:p w:rsidR="00F34087" w:rsidRPr="00C326CA" w:rsidRDefault="00F34087" w:rsidP="00F34087">
      <w:pPr>
        <w:shd w:val="clear" w:color="auto" w:fill="FFFFFF"/>
        <w:tabs>
          <w:tab w:val="left" w:pos="709"/>
        </w:tabs>
        <w:spacing w:line="317" w:lineRule="exact"/>
        <w:ind w:left="29"/>
        <w:rPr>
          <w:rFonts w:ascii="Arial" w:hAnsi="Arial" w:cs="Arial"/>
        </w:rPr>
      </w:pPr>
      <w:r w:rsidRPr="00C326CA">
        <w:rPr>
          <w:rFonts w:ascii="Arial" w:hAnsi="Arial" w:cs="Arial"/>
          <w:spacing w:val="-15"/>
        </w:rPr>
        <w:t>2.</w:t>
      </w:r>
      <w:r w:rsidRPr="00C326CA">
        <w:rPr>
          <w:rFonts w:ascii="Arial" w:hAnsi="Arial" w:cs="Arial"/>
        </w:rPr>
        <w:t xml:space="preserve"> Утвердить состав комиссии по отбору граждан для подготовки по</w:t>
      </w:r>
      <w:r w:rsidRPr="00C326CA">
        <w:rPr>
          <w:rFonts w:ascii="Arial" w:hAnsi="Arial" w:cs="Arial"/>
          <w:spacing w:val="-1"/>
        </w:rPr>
        <w:t xml:space="preserve"> военно-учётным специальностям (Приложение № 2).</w:t>
      </w:r>
    </w:p>
    <w:p w:rsidR="00F34087" w:rsidRPr="00C326CA" w:rsidRDefault="00F34087" w:rsidP="00F34087">
      <w:pPr>
        <w:shd w:val="clear" w:color="auto" w:fill="FFFFFF"/>
        <w:tabs>
          <w:tab w:val="left" w:pos="1037"/>
        </w:tabs>
        <w:spacing w:before="5" w:line="317" w:lineRule="exact"/>
        <w:ind w:left="24" w:right="19"/>
        <w:jc w:val="both"/>
        <w:rPr>
          <w:rFonts w:ascii="Arial" w:hAnsi="Arial" w:cs="Arial"/>
        </w:rPr>
      </w:pPr>
      <w:r w:rsidRPr="00C326CA">
        <w:rPr>
          <w:rFonts w:ascii="Arial" w:hAnsi="Arial" w:cs="Arial"/>
          <w:spacing w:val="-17"/>
        </w:rPr>
        <w:t xml:space="preserve">3. </w:t>
      </w:r>
      <w:r w:rsidRPr="00C326CA">
        <w:rPr>
          <w:rFonts w:ascii="Arial" w:hAnsi="Arial" w:cs="Arial"/>
        </w:rPr>
        <w:t xml:space="preserve">Рекомендовать </w:t>
      </w:r>
      <w:r>
        <w:rPr>
          <w:rFonts w:ascii="Arial" w:hAnsi="Arial" w:cs="Arial"/>
        </w:rPr>
        <w:t>военному комиссаруКалачевского района</w:t>
      </w:r>
      <w:r w:rsidRPr="00C326CA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Овакимян А. М.</w:t>
      </w:r>
      <w:r w:rsidRPr="00C326CA">
        <w:rPr>
          <w:rFonts w:ascii="Arial" w:hAnsi="Arial" w:cs="Arial"/>
        </w:rPr>
        <w:t>:</w:t>
      </w:r>
    </w:p>
    <w:p w:rsidR="00F34087" w:rsidRPr="00C326CA" w:rsidRDefault="00F34087" w:rsidP="00F34087">
      <w:pPr>
        <w:shd w:val="clear" w:color="auto" w:fill="FFFFFF"/>
        <w:tabs>
          <w:tab w:val="left" w:pos="426"/>
          <w:tab w:val="left" w:pos="684"/>
          <w:tab w:val="left" w:pos="970"/>
        </w:tabs>
        <w:spacing w:before="5" w:line="317" w:lineRule="exact"/>
        <w:ind w:left="24" w:right="29" w:firstLine="408"/>
        <w:jc w:val="both"/>
        <w:rPr>
          <w:rFonts w:ascii="Arial" w:hAnsi="Arial" w:cs="Arial"/>
        </w:rPr>
      </w:pPr>
      <w:proofErr w:type="gramStart"/>
      <w:r w:rsidRPr="00C326CA">
        <w:rPr>
          <w:rFonts w:ascii="Arial" w:hAnsi="Arial" w:cs="Arial"/>
          <w:spacing w:val="-10"/>
        </w:rPr>
        <w:t>3.1.</w:t>
      </w:r>
      <w:r w:rsidRPr="00C326CA">
        <w:rPr>
          <w:rFonts w:ascii="Arial" w:hAnsi="Arial" w:cs="Arial"/>
        </w:rPr>
        <w:t>Укомплектовать учебные ор</w:t>
      </w:r>
      <w:r>
        <w:rPr>
          <w:rFonts w:ascii="Arial" w:hAnsi="Arial" w:cs="Arial"/>
        </w:rPr>
        <w:t>ганизации ДОСААФ гражданами 2001</w:t>
      </w:r>
      <w:r w:rsidRPr="00C326CA">
        <w:rPr>
          <w:rFonts w:ascii="Arial" w:hAnsi="Arial" w:cs="Arial"/>
        </w:rPr>
        <w:br/>
        <w:t xml:space="preserve">года рождения и старших возрастов, подлежащими </w:t>
      </w:r>
      <w:r>
        <w:rPr>
          <w:rFonts w:ascii="Arial" w:hAnsi="Arial" w:cs="Arial"/>
        </w:rPr>
        <w:t>призыву на военную</w:t>
      </w:r>
      <w:r>
        <w:rPr>
          <w:rFonts w:ascii="Arial" w:hAnsi="Arial" w:cs="Arial"/>
        </w:rPr>
        <w:br/>
        <w:t>службу в 2019</w:t>
      </w:r>
      <w:r w:rsidRPr="00C326CA">
        <w:rPr>
          <w:rFonts w:ascii="Arial" w:hAnsi="Arial" w:cs="Arial"/>
        </w:rPr>
        <w:t xml:space="preserve"> году, имеющими образование не ниже 9 классов и не</w:t>
      </w:r>
      <w:r w:rsidRPr="00C326CA">
        <w:rPr>
          <w:rFonts w:ascii="Arial" w:hAnsi="Arial" w:cs="Arial"/>
        </w:rPr>
        <w:br/>
        <w:t>пользующимися отсрочкой от призыва (далее именуются - призывники),</w:t>
      </w:r>
      <w:r w:rsidRPr="00C326CA">
        <w:rPr>
          <w:rFonts w:ascii="Arial" w:hAnsi="Arial" w:cs="Arial"/>
        </w:rPr>
        <w:br/>
      </w:r>
      <w:r w:rsidRPr="00C326CA">
        <w:rPr>
          <w:rFonts w:ascii="Arial" w:hAnsi="Arial" w:cs="Arial"/>
          <w:spacing w:val="-1"/>
        </w:rPr>
        <w:t>учитывая состояние их здоровья, физическое развитие, моральные качества и</w:t>
      </w:r>
      <w:r w:rsidRPr="00C326CA">
        <w:rPr>
          <w:rFonts w:ascii="Arial" w:hAnsi="Arial" w:cs="Arial"/>
          <w:spacing w:val="-1"/>
        </w:rPr>
        <w:br/>
      </w:r>
      <w:r w:rsidRPr="00C326CA">
        <w:rPr>
          <w:rFonts w:ascii="Arial" w:hAnsi="Arial" w:cs="Arial"/>
        </w:rPr>
        <w:t>образовательный уровень для службы в соответствующем виде</w:t>
      </w:r>
      <w:r w:rsidRPr="00C326CA">
        <w:rPr>
          <w:rFonts w:ascii="Arial" w:hAnsi="Arial" w:cs="Arial"/>
        </w:rPr>
        <w:br/>
      </w:r>
      <w:r w:rsidRPr="00C326CA">
        <w:rPr>
          <w:rFonts w:ascii="Arial" w:hAnsi="Arial" w:cs="Arial"/>
        </w:rPr>
        <w:lastRenderedPageBreak/>
        <w:t>Вооружённых Сил Российской Федерации по полученной военно-учётной</w:t>
      </w:r>
      <w:r w:rsidRPr="00C326CA">
        <w:rPr>
          <w:rFonts w:ascii="Arial" w:hAnsi="Arial" w:cs="Arial"/>
        </w:rPr>
        <w:br/>
        <w:t>специальности.</w:t>
      </w:r>
      <w:proofErr w:type="gramEnd"/>
    </w:p>
    <w:p w:rsidR="00F34087" w:rsidRPr="00C326CA" w:rsidRDefault="00F34087" w:rsidP="00F34087">
      <w:pPr>
        <w:shd w:val="clear" w:color="auto" w:fill="FFFFFF"/>
        <w:tabs>
          <w:tab w:val="left" w:pos="898"/>
        </w:tabs>
        <w:spacing w:before="5" w:line="360" w:lineRule="exact"/>
        <w:ind w:left="24" w:firstLine="360"/>
        <w:jc w:val="both"/>
        <w:rPr>
          <w:rFonts w:ascii="Arial" w:hAnsi="Arial" w:cs="Arial"/>
        </w:rPr>
      </w:pPr>
      <w:r w:rsidRPr="00C326CA">
        <w:rPr>
          <w:rFonts w:ascii="Arial" w:hAnsi="Arial" w:cs="Arial"/>
          <w:spacing w:val="-6"/>
        </w:rPr>
        <w:t xml:space="preserve">3.2. </w:t>
      </w:r>
      <w:r w:rsidRPr="00C326CA">
        <w:rPr>
          <w:rFonts w:ascii="Arial" w:hAnsi="Arial" w:cs="Arial"/>
        </w:rPr>
        <w:t>Обучение призывников организовать с октября 201</w:t>
      </w:r>
      <w:r>
        <w:rPr>
          <w:rFonts w:ascii="Arial" w:hAnsi="Arial" w:cs="Arial"/>
        </w:rPr>
        <w:t>8</w:t>
      </w:r>
      <w:r w:rsidRPr="00C326CA">
        <w:rPr>
          <w:rFonts w:ascii="Arial" w:hAnsi="Arial" w:cs="Arial"/>
        </w:rPr>
        <w:t xml:space="preserve"> года по октябрь 201</w:t>
      </w:r>
      <w:r>
        <w:rPr>
          <w:rFonts w:ascii="Arial" w:hAnsi="Arial" w:cs="Arial"/>
        </w:rPr>
        <w:t>9</w:t>
      </w:r>
      <w:r w:rsidRPr="00C326CA">
        <w:rPr>
          <w:rFonts w:ascii="Arial" w:hAnsi="Arial" w:cs="Arial"/>
        </w:rPr>
        <w:t xml:space="preserve"> года в ПОУ «Калачевский учебный спортивно-технический клуб РО ДОСААФ России Волгоградской области» и в ПОУ «Красноармейский учебный спортивно-технический клуб РО ДОСААФ России Волгоградской области» без отрыва от производства.</w:t>
      </w:r>
    </w:p>
    <w:p w:rsidR="00F34087" w:rsidRDefault="00F34087" w:rsidP="00F34087">
      <w:pPr>
        <w:shd w:val="clear" w:color="auto" w:fill="FFFFFF"/>
        <w:tabs>
          <w:tab w:val="left" w:pos="684"/>
          <w:tab w:val="left" w:pos="898"/>
        </w:tabs>
        <w:spacing w:before="5" w:line="360" w:lineRule="exact"/>
        <w:ind w:left="24" w:firstLine="360"/>
        <w:jc w:val="both"/>
      </w:pPr>
      <w:r>
        <w:rPr>
          <w:spacing w:val="-9"/>
          <w:sz w:val="28"/>
          <w:szCs w:val="28"/>
        </w:rPr>
        <w:tab/>
        <w:t>3.3.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 ходом отбора и подготовки специалистов для</w:t>
      </w:r>
      <w:r>
        <w:rPr>
          <w:sz w:val="28"/>
          <w:szCs w:val="28"/>
        </w:rPr>
        <w:br/>
        <w:t>Вооружённых Сил Российской Федерации в образовательных учреждениях</w:t>
      </w:r>
      <w:r>
        <w:rPr>
          <w:sz w:val="28"/>
          <w:szCs w:val="28"/>
        </w:rPr>
        <w:br/>
        <w:t>ДОСААФ России организовать в соответствии с требованиями приказа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Министра обороны Российской Федерации от 3 мая 2001 года № 202 "Об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утверждении Инструкции о подготовке граждан Российской Федерации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военно-учетным специальностям солдат, матросов, сержантов и старшин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общественных объединениях и образовательных учреждениях начального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профессионального и среднего профессионального</w:t>
      </w:r>
      <w:proofErr w:type="gramEnd"/>
      <w:r>
        <w:rPr>
          <w:sz w:val="28"/>
          <w:szCs w:val="28"/>
        </w:rPr>
        <w:t xml:space="preserve"> образования». </w:t>
      </w:r>
    </w:p>
    <w:p w:rsidR="00F34087" w:rsidRDefault="00F34087" w:rsidP="00F34087">
      <w:pPr>
        <w:shd w:val="clear" w:color="auto" w:fill="FFFFFF"/>
        <w:tabs>
          <w:tab w:val="left" w:pos="684"/>
          <w:tab w:val="left" w:pos="965"/>
        </w:tabs>
        <w:spacing w:line="322" w:lineRule="exact"/>
        <w:ind w:left="14" w:right="24" w:firstLine="418"/>
        <w:jc w:val="both"/>
      </w:pPr>
      <w:r>
        <w:rPr>
          <w:spacing w:val="-8"/>
          <w:sz w:val="28"/>
          <w:szCs w:val="28"/>
        </w:rPr>
        <w:t xml:space="preserve">    3.4.</w:t>
      </w:r>
      <w:r>
        <w:rPr>
          <w:sz w:val="28"/>
          <w:szCs w:val="28"/>
        </w:rPr>
        <w:t xml:space="preserve"> Компенсацию расходов, понесенных организациями и гражданами,</w:t>
      </w:r>
      <w:r>
        <w:rPr>
          <w:sz w:val="28"/>
          <w:szCs w:val="28"/>
        </w:rPr>
        <w:br/>
        <w:t>производить в соответствии с постановлением Правительства Российской</w:t>
      </w:r>
      <w:r>
        <w:rPr>
          <w:sz w:val="28"/>
          <w:szCs w:val="28"/>
        </w:rPr>
        <w:br/>
        <w:t>Федерации от 1 декабря 2004 года № 704 через военный комиссариат</w:t>
      </w:r>
      <w:r>
        <w:rPr>
          <w:sz w:val="28"/>
          <w:szCs w:val="28"/>
        </w:rPr>
        <w:br/>
        <w:t>Волгоградской области в месячный срок после выставления ими счетов с</w:t>
      </w:r>
      <w:r>
        <w:rPr>
          <w:sz w:val="28"/>
          <w:szCs w:val="28"/>
        </w:rPr>
        <w:br/>
        <w:t>приложением необходимых документов и расчетов за счет денежных</w:t>
      </w:r>
      <w:r>
        <w:rPr>
          <w:sz w:val="28"/>
          <w:szCs w:val="28"/>
        </w:rPr>
        <w:br/>
        <w:t>средств, выделенных на компенсацию расходов, связанных с подготовкой</w:t>
      </w:r>
      <w:r>
        <w:rPr>
          <w:sz w:val="28"/>
          <w:szCs w:val="28"/>
        </w:rPr>
        <w:br/>
        <w:t>специалистов.</w:t>
      </w:r>
    </w:p>
    <w:p w:rsidR="00F34087" w:rsidRDefault="00F34087" w:rsidP="00F34087">
      <w:pPr>
        <w:shd w:val="clear" w:color="auto" w:fill="FFFFFF"/>
        <w:tabs>
          <w:tab w:val="left" w:pos="684"/>
          <w:tab w:val="left" w:pos="1094"/>
        </w:tabs>
        <w:spacing w:line="322" w:lineRule="exact"/>
        <w:ind w:left="10" w:right="29" w:firstLine="422"/>
        <w:jc w:val="both"/>
      </w:pPr>
      <w:r>
        <w:rPr>
          <w:spacing w:val="-9"/>
          <w:sz w:val="28"/>
          <w:szCs w:val="28"/>
        </w:rPr>
        <w:t xml:space="preserve">   3.5.</w:t>
      </w:r>
      <w:r>
        <w:rPr>
          <w:sz w:val="28"/>
          <w:szCs w:val="28"/>
        </w:rPr>
        <w:tab/>
        <w:t>Регулярноинформировать главу Калачевского</w:t>
      </w:r>
      <w:bookmarkStart w:id="0" w:name="_GoBack"/>
      <w:bookmarkEnd w:id="0"/>
      <w:r>
        <w:rPr>
          <w:sz w:val="28"/>
          <w:szCs w:val="28"/>
        </w:rPr>
        <w:t xml:space="preserve">муниципального района о ходе и итогах подготовки граждан по </w:t>
      </w:r>
      <w:proofErr w:type="gramStart"/>
      <w:r>
        <w:rPr>
          <w:sz w:val="28"/>
          <w:szCs w:val="28"/>
        </w:rPr>
        <w:t>военно-</w:t>
      </w:r>
      <w:r>
        <w:rPr>
          <w:sz w:val="28"/>
          <w:szCs w:val="28"/>
        </w:rPr>
        <w:br/>
        <w:t>учетным</w:t>
      </w:r>
      <w:proofErr w:type="gramEnd"/>
      <w:r>
        <w:rPr>
          <w:sz w:val="28"/>
          <w:szCs w:val="28"/>
        </w:rPr>
        <w:t xml:space="preserve"> специальностям.</w:t>
      </w:r>
    </w:p>
    <w:p w:rsidR="00F34087" w:rsidRDefault="00F34087" w:rsidP="00F34087">
      <w:pPr>
        <w:shd w:val="clear" w:color="auto" w:fill="FFFFFF"/>
        <w:tabs>
          <w:tab w:val="left" w:pos="950"/>
        </w:tabs>
        <w:spacing w:line="322" w:lineRule="exact"/>
        <w:ind w:right="19" w:firstLine="494"/>
        <w:jc w:val="both"/>
      </w:pPr>
      <w:r>
        <w:rPr>
          <w:spacing w:val="-15"/>
          <w:sz w:val="28"/>
          <w:szCs w:val="28"/>
        </w:rPr>
        <w:t xml:space="preserve">  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Рекомендовать начальнику </w:t>
      </w:r>
      <w:r w:rsidRPr="00CE35AB">
        <w:rPr>
          <w:sz w:val="28"/>
          <w:szCs w:val="28"/>
        </w:rPr>
        <w:t xml:space="preserve">ПОУ «Калачевский учебный спортивно-технический клуб </w:t>
      </w:r>
      <w:r>
        <w:rPr>
          <w:sz w:val="28"/>
          <w:szCs w:val="28"/>
        </w:rPr>
        <w:t xml:space="preserve">РО </w:t>
      </w:r>
      <w:r w:rsidRPr="00CE35AB">
        <w:rPr>
          <w:sz w:val="28"/>
          <w:szCs w:val="28"/>
        </w:rPr>
        <w:t>ДОСААФ России Волгоградской области»</w:t>
      </w:r>
      <w:r>
        <w:rPr>
          <w:sz w:val="28"/>
          <w:szCs w:val="28"/>
        </w:rPr>
        <w:br/>
        <w:t>Герасимову В. Л. обеспечить в 2018-2019 учебном году качественную</w:t>
      </w:r>
      <w:r>
        <w:rPr>
          <w:sz w:val="28"/>
          <w:szCs w:val="28"/>
        </w:rPr>
        <w:br/>
        <w:t>подготовку граждан по военно-учётным специальностям для Вооружённых</w:t>
      </w:r>
      <w:r>
        <w:rPr>
          <w:sz w:val="28"/>
          <w:szCs w:val="28"/>
        </w:rPr>
        <w:br/>
        <w:t>Сил Российской Федерации в соответствии с нарядом, установленным</w:t>
      </w:r>
      <w:r>
        <w:rPr>
          <w:sz w:val="28"/>
          <w:szCs w:val="28"/>
        </w:rPr>
        <w:br/>
        <w:t>военным комиссариатом Волгоградской области и планом-заданием</w:t>
      </w:r>
      <w:r>
        <w:rPr>
          <w:sz w:val="28"/>
          <w:szCs w:val="28"/>
        </w:rPr>
        <w:br/>
        <w:t>регионального отделения ДОСААФ России Волгоградской области.</w:t>
      </w:r>
    </w:p>
    <w:p w:rsidR="00F34087" w:rsidRDefault="00F34087" w:rsidP="00F34087">
      <w:pPr>
        <w:shd w:val="clear" w:color="auto" w:fill="FFFFFF"/>
        <w:tabs>
          <w:tab w:val="left" w:pos="806"/>
        </w:tabs>
        <w:spacing w:line="322" w:lineRule="exact"/>
        <w:ind w:left="10" w:right="43" w:firstLine="418"/>
        <w:jc w:val="both"/>
      </w:pPr>
      <w:r>
        <w:rPr>
          <w:spacing w:val="-17"/>
          <w:sz w:val="28"/>
          <w:szCs w:val="28"/>
        </w:rPr>
        <w:t xml:space="preserve">   5. </w:t>
      </w:r>
      <w:r>
        <w:rPr>
          <w:sz w:val="28"/>
          <w:szCs w:val="28"/>
        </w:rPr>
        <w:t>Рекомендовать руководителям организаций, учреждений и главам поселений:</w:t>
      </w:r>
    </w:p>
    <w:p w:rsidR="00F34087" w:rsidRDefault="00F34087" w:rsidP="00F34087">
      <w:pPr>
        <w:shd w:val="clear" w:color="auto" w:fill="FFFFFF"/>
        <w:tabs>
          <w:tab w:val="left" w:pos="806"/>
        </w:tabs>
        <w:spacing w:line="322" w:lineRule="exact"/>
        <w:ind w:left="10" w:right="43" w:firstLine="41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5.1.</w:t>
      </w:r>
      <w:r>
        <w:rPr>
          <w:sz w:val="28"/>
          <w:szCs w:val="28"/>
        </w:rPr>
        <w:t xml:space="preserve"> Создать в организациях и учреждениях необходимые условия</w:t>
      </w:r>
      <w:r>
        <w:rPr>
          <w:sz w:val="28"/>
          <w:szCs w:val="28"/>
        </w:rPr>
        <w:br/>
        <w:t>призывникам для регулярного посещения занятий.</w:t>
      </w:r>
    </w:p>
    <w:p w:rsidR="00F34087" w:rsidRDefault="00F34087" w:rsidP="00F34087">
      <w:pPr>
        <w:shd w:val="clear" w:color="auto" w:fill="FFFFFF"/>
        <w:tabs>
          <w:tab w:val="left" w:pos="1200"/>
        </w:tabs>
        <w:spacing w:line="322" w:lineRule="exact"/>
        <w:ind w:left="5" w:right="5" w:firstLine="427"/>
        <w:jc w:val="both"/>
      </w:pPr>
      <w:r>
        <w:rPr>
          <w:spacing w:val="-11"/>
          <w:sz w:val="28"/>
          <w:szCs w:val="28"/>
        </w:rPr>
        <w:t xml:space="preserve">   5.2.</w:t>
      </w:r>
      <w:r>
        <w:rPr>
          <w:sz w:val="28"/>
          <w:szCs w:val="28"/>
        </w:rPr>
        <w:t xml:space="preserve"> Обеспечить контроль за посещаемостью занятий гражданами.</w:t>
      </w:r>
    </w:p>
    <w:p w:rsidR="00F34087" w:rsidRDefault="00F34087" w:rsidP="00F34087">
      <w:pPr>
        <w:shd w:val="clear" w:color="auto" w:fill="FFFFFF"/>
        <w:tabs>
          <w:tab w:val="left" w:pos="706"/>
          <w:tab w:val="left" w:pos="912"/>
        </w:tabs>
        <w:spacing w:line="322" w:lineRule="exact"/>
        <w:ind w:left="10" w:firstLine="41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5.3.</w:t>
      </w:r>
      <w:r>
        <w:rPr>
          <w:spacing w:val="-2"/>
          <w:sz w:val="28"/>
          <w:szCs w:val="28"/>
        </w:rPr>
        <w:t xml:space="preserve">Сохранить за гражданами, привлекаемыми к обучению, место работы, </w:t>
      </w:r>
      <w:r>
        <w:rPr>
          <w:sz w:val="28"/>
          <w:szCs w:val="28"/>
        </w:rPr>
        <w:t>занимаемую должность с выплатой им среднего заработка по месту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постоянной работы и оплачивать расходы в соответствии с постановлением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Правительства Российской Федерации от 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704.  </w:t>
      </w:r>
    </w:p>
    <w:p w:rsidR="00F34087" w:rsidRPr="006B396E" w:rsidRDefault="00F34087" w:rsidP="00F34087">
      <w:pPr>
        <w:shd w:val="clear" w:color="auto" w:fill="FFFFFF"/>
        <w:tabs>
          <w:tab w:val="left" w:pos="709"/>
          <w:tab w:val="left" w:pos="912"/>
        </w:tabs>
        <w:spacing w:line="322" w:lineRule="exact"/>
        <w:ind w:left="10" w:firstLine="418"/>
        <w:jc w:val="both"/>
      </w:pPr>
      <w:r>
        <w:rPr>
          <w:sz w:val="28"/>
          <w:szCs w:val="28"/>
        </w:rPr>
        <w:t xml:space="preserve">    6. Поручить председателю комитета по делам молодёжи, культуре и спорту </w:t>
      </w:r>
      <w:r>
        <w:rPr>
          <w:spacing w:val="-1"/>
          <w:sz w:val="28"/>
          <w:szCs w:val="28"/>
        </w:rPr>
        <w:t xml:space="preserve">администрации Калачевского муниципального района  Пономареву С. </w:t>
      </w:r>
      <w:r>
        <w:rPr>
          <w:spacing w:val="-1"/>
          <w:sz w:val="28"/>
          <w:szCs w:val="28"/>
        </w:rPr>
        <w:lastRenderedPageBreak/>
        <w:t>В. совместно с начальни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ком ПОУ «Калачевский </w:t>
      </w:r>
      <w:r>
        <w:rPr>
          <w:spacing w:val="-1"/>
          <w:sz w:val="28"/>
          <w:szCs w:val="28"/>
        </w:rPr>
        <w:t xml:space="preserve">учебный спортивно-технический клуб регионального отделения ДОСААФ России Волгоградской области» </w:t>
      </w:r>
      <w:r>
        <w:rPr>
          <w:sz w:val="28"/>
          <w:szCs w:val="28"/>
        </w:rPr>
        <w:t xml:space="preserve">Герасимовым В. Л. </w:t>
      </w:r>
      <w:r>
        <w:rPr>
          <w:spacing w:val="-1"/>
          <w:sz w:val="28"/>
          <w:szCs w:val="28"/>
        </w:rPr>
        <w:t>организовать проведение с курсантами культурно-массовой и спортивной работы.</w:t>
      </w:r>
    </w:p>
    <w:p w:rsidR="00F34087" w:rsidRDefault="00F34087" w:rsidP="00F3408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5" w:right="14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         7. Рекомендовать и. о. начальника РЭО ГИБДД отдела МВД России по Калачевскому </w:t>
      </w:r>
      <w:proofErr w:type="spellStart"/>
      <w:r>
        <w:rPr>
          <w:spacing w:val="-1"/>
          <w:sz w:val="28"/>
          <w:szCs w:val="28"/>
        </w:rPr>
        <w:t>району</w:t>
      </w:r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В. В.  оказывать содействие в первоочередном приеме экзаменов у выпускников негосударственного образовательного учреждения «Калачевский учебный спортивно-технический клуб регионального </w:t>
      </w:r>
      <w:r>
        <w:rPr>
          <w:spacing w:val="-2"/>
          <w:sz w:val="28"/>
          <w:szCs w:val="28"/>
        </w:rPr>
        <w:t>отделения ДОСААФ России Волгоградской области», подлежащих очередно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му призыву на военную службу.</w:t>
      </w:r>
    </w:p>
    <w:p w:rsidR="00F34087" w:rsidRDefault="00F34087" w:rsidP="00F34087">
      <w:pPr>
        <w:shd w:val="clear" w:color="auto" w:fill="FFFFFF"/>
        <w:tabs>
          <w:tab w:val="left" w:pos="684"/>
        </w:tabs>
        <w:spacing w:before="5" w:line="326" w:lineRule="exact"/>
        <w:ind w:left="413"/>
        <w:jc w:val="both"/>
      </w:pPr>
      <w:r>
        <w:rPr>
          <w:spacing w:val="-17"/>
          <w:sz w:val="28"/>
          <w:szCs w:val="28"/>
        </w:rPr>
        <w:t xml:space="preserve">      8.</w:t>
      </w:r>
      <w:r>
        <w:rPr>
          <w:spacing w:val="-1"/>
          <w:sz w:val="28"/>
          <w:szCs w:val="28"/>
        </w:rPr>
        <w:t>Настоящее постановление подлежит официальному опубликованию.</w:t>
      </w:r>
    </w:p>
    <w:p w:rsidR="00F34087" w:rsidRDefault="00F34087" w:rsidP="00F34087">
      <w:pPr>
        <w:shd w:val="clear" w:color="auto" w:fill="FFFFFF"/>
        <w:tabs>
          <w:tab w:val="left" w:pos="709"/>
          <w:tab w:val="left" w:pos="893"/>
        </w:tabs>
        <w:spacing w:line="326" w:lineRule="exact"/>
        <w:jc w:val="both"/>
      </w:pPr>
      <w:r>
        <w:rPr>
          <w:spacing w:val="-20"/>
          <w:sz w:val="28"/>
          <w:szCs w:val="28"/>
        </w:rPr>
        <w:t xml:space="preserve">            9.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F34087" w:rsidRDefault="00F34087" w:rsidP="00F34087">
      <w:pPr>
        <w:shd w:val="clear" w:color="auto" w:fill="FFFFFF"/>
        <w:spacing w:before="1013"/>
        <w:ind w:left="5"/>
      </w:pPr>
      <w:r>
        <w:rPr>
          <w:b/>
          <w:bCs/>
          <w:spacing w:val="-1"/>
          <w:sz w:val="28"/>
          <w:szCs w:val="28"/>
        </w:rPr>
        <w:t xml:space="preserve">Глава </w:t>
      </w:r>
    </w:p>
    <w:p w:rsidR="00F34087" w:rsidRDefault="00F34087" w:rsidP="00F34087">
      <w:pPr>
        <w:shd w:val="clear" w:color="auto" w:fill="FFFFFF"/>
        <w:tabs>
          <w:tab w:val="left" w:pos="7272"/>
        </w:tabs>
        <w:spacing w:before="38"/>
      </w:pPr>
      <w:r>
        <w:rPr>
          <w:b/>
          <w:bCs/>
          <w:spacing w:val="-2"/>
          <w:sz w:val="28"/>
          <w:szCs w:val="28"/>
        </w:rPr>
        <w:t xml:space="preserve">Калачевского муниципального района                             </w:t>
      </w:r>
      <w:r>
        <w:rPr>
          <w:b/>
          <w:bCs/>
          <w:spacing w:val="-3"/>
          <w:sz w:val="28"/>
          <w:szCs w:val="28"/>
        </w:rPr>
        <w:t>П. Н. Харитоненко</w:t>
      </w:r>
    </w:p>
    <w:p w:rsidR="00AA451A" w:rsidRDefault="00AA451A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Pr="00687E1B" w:rsidRDefault="00B45262" w:rsidP="00B45262">
      <w:pPr>
        <w:rPr>
          <w:sz w:val="28"/>
          <w:szCs w:val="28"/>
        </w:rPr>
      </w:pPr>
    </w:p>
    <w:p w:rsidR="00B45262" w:rsidRDefault="00B45262" w:rsidP="00B45262">
      <w:pPr>
        <w:jc w:val="right"/>
        <w:rPr>
          <w:sz w:val="28"/>
          <w:szCs w:val="28"/>
        </w:rPr>
        <w:sectPr w:rsidR="00B45262" w:rsidSect="00332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62" w:rsidRPr="00687E1B" w:rsidRDefault="00B45262" w:rsidP="00B45262">
      <w:pPr>
        <w:jc w:val="right"/>
        <w:rPr>
          <w:sz w:val="28"/>
          <w:szCs w:val="28"/>
        </w:rPr>
      </w:pPr>
    </w:p>
    <w:p w:rsidR="00B45262" w:rsidRPr="00687E1B" w:rsidRDefault="00B45262" w:rsidP="00B45262">
      <w:pPr>
        <w:ind w:left="7920"/>
        <w:jc w:val="right"/>
        <w:rPr>
          <w:sz w:val="28"/>
          <w:szCs w:val="28"/>
        </w:rPr>
      </w:pPr>
      <w:r w:rsidRPr="00687E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687E1B">
        <w:rPr>
          <w:sz w:val="28"/>
          <w:szCs w:val="28"/>
        </w:rPr>
        <w:t xml:space="preserve"> Приложение № 1</w:t>
      </w:r>
    </w:p>
    <w:p w:rsidR="00B45262" w:rsidRPr="00687E1B" w:rsidRDefault="00B45262" w:rsidP="00B45262">
      <w:pPr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87E1B">
        <w:rPr>
          <w:sz w:val="28"/>
          <w:szCs w:val="28"/>
        </w:rPr>
        <w:t xml:space="preserve">к постановлению Главы </w:t>
      </w:r>
    </w:p>
    <w:p w:rsidR="00B45262" w:rsidRPr="00687E1B" w:rsidRDefault="00B45262" w:rsidP="00B45262">
      <w:pPr>
        <w:ind w:left="7920"/>
        <w:jc w:val="right"/>
        <w:rPr>
          <w:sz w:val="28"/>
          <w:szCs w:val="28"/>
        </w:rPr>
      </w:pPr>
      <w:r w:rsidRPr="00687E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87E1B">
        <w:rPr>
          <w:sz w:val="28"/>
          <w:szCs w:val="28"/>
        </w:rPr>
        <w:t xml:space="preserve"> Калачевского муниципального района</w:t>
      </w:r>
    </w:p>
    <w:p w:rsidR="00B45262" w:rsidRPr="00687E1B" w:rsidRDefault="00B45262" w:rsidP="00B45262">
      <w:pPr>
        <w:ind w:left="7920"/>
        <w:jc w:val="right"/>
        <w:rPr>
          <w:sz w:val="28"/>
          <w:szCs w:val="28"/>
        </w:rPr>
      </w:pPr>
      <w:r w:rsidRPr="00687E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87E1B">
        <w:rPr>
          <w:sz w:val="28"/>
          <w:szCs w:val="28"/>
        </w:rPr>
        <w:t xml:space="preserve"> </w:t>
      </w:r>
      <w:r>
        <w:rPr>
          <w:sz w:val="28"/>
          <w:szCs w:val="28"/>
        </w:rPr>
        <w:t>«24» 09. 2018 года  № 843</w:t>
      </w:r>
    </w:p>
    <w:p w:rsidR="00B45262" w:rsidRPr="00687E1B" w:rsidRDefault="00B45262" w:rsidP="00B45262">
      <w:pPr>
        <w:rPr>
          <w:sz w:val="28"/>
          <w:szCs w:val="28"/>
        </w:rPr>
      </w:pPr>
    </w:p>
    <w:p w:rsidR="00B45262" w:rsidRPr="00687E1B" w:rsidRDefault="00B45262" w:rsidP="00B45262">
      <w:pPr>
        <w:jc w:val="right"/>
        <w:rPr>
          <w:sz w:val="28"/>
          <w:szCs w:val="28"/>
        </w:rPr>
      </w:pPr>
    </w:p>
    <w:p w:rsidR="00B45262" w:rsidRPr="00687E1B" w:rsidRDefault="00B45262" w:rsidP="00B45262">
      <w:pPr>
        <w:rPr>
          <w:sz w:val="28"/>
          <w:szCs w:val="28"/>
        </w:rPr>
      </w:pPr>
    </w:p>
    <w:p w:rsidR="00B45262" w:rsidRPr="00687E1B" w:rsidRDefault="00B45262" w:rsidP="00B45262">
      <w:pPr>
        <w:jc w:val="center"/>
        <w:rPr>
          <w:b/>
          <w:sz w:val="28"/>
          <w:szCs w:val="28"/>
        </w:rPr>
      </w:pPr>
      <w:r w:rsidRPr="00687E1B">
        <w:rPr>
          <w:b/>
          <w:sz w:val="28"/>
          <w:szCs w:val="28"/>
        </w:rPr>
        <w:t>План</w:t>
      </w:r>
    </w:p>
    <w:p w:rsidR="00B45262" w:rsidRDefault="00B45262" w:rsidP="00B45262">
      <w:pPr>
        <w:jc w:val="center"/>
        <w:rPr>
          <w:b/>
          <w:sz w:val="28"/>
          <w:szCs w:val="28"/>
        </w:rPr>
      </w:pPr>
      <w:r w:rsidRPr="00EC51CF">
        <w:rPr>
          <w:b/>
          <w:spacing w:val="-2"/>
          <w:sz w:val="28"/>
          <w:szCs w:val="28"/>
        </w:rPr>
        <w:t>основных мероприятий по подготовке специалистов 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2018-2019</w:t>
      </w:r>
      <w:r w:rsidRPr="00EC51CF">
        <w:rPr>
          <w:b/>
          <w:sz w:val="28"/>
          <w:szCs w:val="28"/>
        </w:rPr>
        <w:t xml:space="preserve"> учебный год из числа граждан</w:t>
      </w:r>
      <w:r>
        <w:rPr>
          <w:b/>
          <w:sz w:val="28"/>
          <w:szCs w:val="28"/>
        </w:rPr>
        <w:t>,</w:t>
      </w:r>
    </w:p>
    <w:p w:rsidR="00B45262" w:rsidRDefault="00B45262" w:rsidP="00B4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призыву на военную </w:t>
      </w:r>
      <w:r w:rsidRPr="00EC51CF">
        <w:rPr>
          <w:b/>
          <w:sz w:val="28"/>
          <w:szCs w:val="28"/>
        </w:rPr>
        <w:t>службу</w:t>
      </w:r>
    </w:p>
    <w:p w:rsidR="00B45262" w:rsidRPr="00EC51CF" w:rsidRDefault="00B45262" w:rsidP="00B45262">
      <w:pPr>
        <w:rPr>
          <w:b/>
          <w:sz w:val="28"/>
          <w:szCs w:val="28"/>
        </w:rPr>
      </w:pPr>
    </w:p>
    <w:tbl>
      <w:tblPr>
        <w:tblW w:w="152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9072"/>
        <w:gridCol w:w="10"/>
        <w:gridCol w:w="1975"/>
        <w:gridCol w:w="142"/>
        <w:gridCol w:w="2274"/>
        <w:gridCol w:w="986"/>
        <w:gridCol w:w="43"/>
        <w:gridCol w:w="15"/>
      </w:tblGrid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№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0B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0BBA">
              <w:rPr>
                <w:sz w:val="28"/>
                <w:szCs w:val="28"/>
              </w:rPr>
              <w:t>/</w:t>
            </w:r>
            <w:proofErr w:type="spellStart"/>
            <w:r w:rsidRPr="00690B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Прим.</w:t>
            </w: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b/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инструкторско-методического занятия с преподавателями-организаторами ОБЖ, руководителями учебных групп Калачевского техникума-интерната, Г</w:t>
            </w:r>
            <w:r>
              <w:rPr>
                <w:sz w:val="28"/>
                <w:szCs w:val="28"/>
              </w:rPr>
              <w:t>П</w:t>
            </w:r>
            <w:r w:rsidRPr="00690BB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690BBA">
              <w:rPr>
                <w:sz w:val="28"/>
                <w:szCs w:val="28"/>
              </w:rPr>
              <w:t>ПУ-13 по  теме: «Методика организации работы по военно-профессиональной ориентации учащейся молодежи на овладение военно-учетными специальностями».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Октябрь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отдела по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ЧС и ГО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с</w:t>
            </w:r>
            <w:r>
              <w:rPr>
                <w:sz w:val="28"/>
                <w:szCs w:val="28"/>
              </w:rPr>
              <w:t>овещания с участием начальника П</w:t>
            </w:r>
            <w:r w:rsidRPr="00690BBA">
              <w:rPr>
                <w:sz w:val="28"/>
                <w:szCs w:val="28"/>
              </w:rPr>
              <w:t>ОУ «Калачевский УСТК ДОСААФ», руководителей образовательных учреждений начального и среднего профессионального образования по вопросу отбора кандидатов для обучения в образовательных учреждений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Январь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отдела по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ЧС и ГО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Отбор кандидатов для подготовки по ВУС.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ходе ППГВУ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Комиссия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 отбору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медицинского освидетельствования граждан, направляемых на обучение для подготовки по ВУС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март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trHeight w:val="144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Комплектование учебных групп.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март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1"/>
          <w:wAfter w:w="15" w:type="dxa"/>
          <w:trHeight w:val="145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Совершенствование учебно-материальной базы Калачевского УСТК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1"/>
          <w:wAfter w:w="15" w:type="dxa"/>
          <w:trHeight w:val="734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napToGrid w:val="0"/>
                <w:sz w:val="28"/>
                <w:szCs w:val="28"/>
              </w:rPr>
              <w:t xml:space="preserve">Осуществление </w:t>
            </w:r>
            <w:proofErr w:type="gramStart"/>
            <w:r w:rsidRPr="00690BBA">
              <w:rPr>
                <w:snapToGrid w:val="0"/>
                <w:sz w:val="28"/>
                <w:szCs w:val="28"/>
              </w:rPr>
              <w:t>контроля за</w:t>
            </w:r>
            <w:proofErr w:type="gramEnd"/>
            <w:r w:rsidRPr="00690BBA">
              <w:rPr>
                <w:snapToGrid w:val="0"/>
                <w:sz w:val="28"/>
                <w:szCs w:val="28"/>
              </w:rPr>
              <w:t xml:space="preserve"> состоянием учебно-материальной базы, техники и имущества УСТК 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1"/>
          <w:wAfter w:w="15" w:type="dxa"/>
          <w:trHeight w:val="748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widowControl w:val="0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Подбор кандидатов на должности преподавательского сост</w:t>
            </w:r>
            <w:r w:rsidRPr="00690BBA">
              <w:rPr>
                <w:sz w:val="28"/>
                <w:szCs w:val="28"/>
              </w:rPr>
              <w:t>а</w:t>
            </w:r>
            <w:r w:rsidRPr="00690BBA">
              <w:rPr>
                <w:sz w:val="28"/>
                <w:szCs w:val="28"/>
              </w:rPr>
              <w:t>ва мастеров производственного обучения для УСТК 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1"/>
          <w:wAfter w:w="15" w:type="dxa"/>
          <w:trHeight w:val="1255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Укомплектовать учебные группы в  УСТК ДОСААФ: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- 1-й поток обучения – 10</w:t>
            </w:r>
            <w:r w:rsidRPr="00690BBA">
              <w:rPr>
                <w:sz w:val="28"/>
                <w:szCs w:val="28"/>
              </w:rPr>
              <w:t xml:space="preserve"> чел.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Начало обучения –</w:t>
            </w:r>
            <w:r>
              <w:rPr>
                <w:sz w:val="28"/>
                <w:szCs w:val="28"/>
              </w:rPr>
              <w:t xml:space="preserve"> 01.10.2018</w:t>
            </w:r>
            <w:r w:rsidRPr="00690BBA">
              <w:rPr>
                <w:sz w:val="28"/>
                <w:szCs w:val="28"/>
              </w:rPr>
              <w:t xml:space="preserve"> г.;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Окончание обучения –</w:t>
            </w:r>
            <w:r>
              <w:rPr>
                <w:sz w:val="28"/>
                <w:szCs w:val="28"/>
              </w:rPr>
              <w:t xml:space="preserve"> 25.02.2019</w:t>
            </w:r>
            <w:r w:rsidRPr="00690BBA">
              <w:rPr>
                <w:sz w:val="28"/>
                <w:szCs w:val="28"/>
              </w:rPr>
              <w:t xml:space="preserve"> г.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2-й поток обучения – </w:t>
            </w:r>
            <w:r w:rsidRPr="00690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</w:t>
            </w:r>
            <w:r w:rsidRPr="00690BBA">
              <w:rPr>
                <w:sz w:val="28"/>
                <w:szCs w:val="28"/>
              </w:rPr>
              <w:t>чел.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Начало обучения – 01.</w:t>
            </w:r>
            <w:r>
              <w:rPr>
                <w:sz w:val="28"/>
                <w:szCs w:val="28"/>
              </w:rPr>
              <w:t>04.2019</w:t>
            </w:r>
            <w:r w:rsidRPr="00690BBA">
              <w:rPr>
                <w:sz w:val="28"/>
                <w:szCs w:val="28"/>
              </w:rPr>
              <w:t xml:space="preserve"> г.;</w:t>
            </w:r>
          </w:p>
          <w:p w:rsidR="00B45262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Окон</w:t>
            </w:r>
            <w:r>
              <w:rPr>
                <w:sz w:val="28"/>
                <w:szCs w:val="28"/>
              </w:rPr>
              <w:t>чание обучения – 25.07.2019</w:t>
            </w:r>
            <w:r w:rsidRPr="00690BBA">
              <w:rPr>
                <w:sz w:val="28"/>
                <w:szCs w:val="28"/>
              </w:rPr>
              <w:t xml:space="preserve"> г.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1"/>
          <w:wAfter w:w="15" w:type="dxa"/>
          <w:trHeight w:val="1290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Default="00B45262" w:rsidP="000E76CE">
            <w:pPr>
              <w:rPr>
                <w:sz w:val="28"/>
                <w:szCs w:val="28"/>
              </w:rPr>
            </w:pP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выпускных экзаменов в П</w:t>
            </w:r>
            <w:r w:rsidRPr="00690BBA">
              <w:rPr>
                <w:sz w:val="28"/>
                <w:szCs w:val="28"/>
              </w:rPr>
              <w:t>ОУ «Калачевский УСТК ДОСААФ России»: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- 1 поток;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- 2 поток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Февраль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Июль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62" w:rsidRPr="00690BBA" w:rsidTr="000E76CE">
        <w:trPr>
          <w:gridAfter w:val="2"/>
          <w:wAfter w:w="58" w:type="dxa"/>
          <w:trHeight w:val="988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Участие представителей отдела военного комиссариата в частных и комплексных проверках образовательных учреждений, осуществляющих подготовку граждан по ВУС.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proofErr w:type="gramStart"/>
            <w:r w:rsidRPr="00690BBA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988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Представление информации главе Калачевского муниципального района о ходе и итогах обучения военно-учетных специалистов.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течение периода обучения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988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Организация взаимодействия с военно-патриотическими объединениями и клубами военно-патриотической направленности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681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Ознакомление курсантов с вооружением и военной техникой, размещением и бытом военнослужащих, музеем боевой славы, учебно-материальной базой воинской части 3642.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Апрель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921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Проведение торжественных мероприятий, посвященных </w:t>
            </w:r>
            <w:r>
              <w:rPr>
                <w:sz w:val="28"/>
                <w:szCs w:val="28"/>
              </w:rPr>
              <w:t>победному окончанию</w:t>
            </w:r>
            <w:r w:rsidRPr="00690BBA">
              <w:rPr>
                <w:sz w:val="28"/>
                <w:szCs w:val="28"/>
              </w:rPr>
              <w:t xml:space="preserve"> Сталинградской битвы, «Дню защитника Отечеств» и «Дню Победы»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Февраль, май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отдела ВКВО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901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встречи с ветеранами Великой Отечественной войны и участниками (ветеранами) боевых действий.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Апрель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отдела ВКВО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ДОСААФ.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460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Организация и проведение урока мужества «ДОСААФ – кузница специалистов для </w:t>
            </w:r>
            <w:proofErr w:type="gramStart"/>
            <w:r w:rsidRPr="00690BBA">
              <w:rPr>
                <w:sz w:val="28"/>
                <w:szCs w:val="28"/>
              </w:rPr>
              <w:t>ВС</w:t>
            </w:r>
            <w:proofErr w:type="gramEnd"/>
            <w:r w:rsidRPr="00690BBA">
              <w:rPr>
                <w:sz w:val="28"/>
                <w:szCs w:val="28"/>
              </w:rPr>
              <w:t xml:space="preserve"> РФ»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753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Участие курсантов в </w:t>
            </w:r>
            <w:proofErr w:type="gramStart"/>
            <w:r w:rsidRPr="00690BBA">
              <w:rPr>
                <w:sz w:val="28"/>
                <w:szCs w:val="28"/>
              </w:rPr>
              <w:t>проведении</w:t>
            </w:r>
            <w:proofErr w:type="gramEnd"/>
            <w:r w:rsidRPr="00690BBA">
              <w:rPr>
                <w:sz w:val="28"/>
                <w:szCs w:val="28"/>
              </w:rPr>
              <w:t xml:space="preserve"> социально-патриотической акции «День призывника Калачевского района»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Апрель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45262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 w:rsidRPr="00690BBA">
              <w:rPr>
                <w:sz w:val="28"/>
                <w:szCs w:val="28"/>
              </w:rPr>
              <w:t xml:space="preserve"> Начальник УСТК  ДОСААФ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144"/>
        </w:trPr>
        <w:tc>
          <w:tcPr>
            <w:tcW w:w="747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2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62" w:rsidRPr="00690BBA" w:rsidTr="000E76CE">
        <w:trPr>
          <w:gridAfter w:val="2"/>
          <w:wAfter w:w="58" w:type="dxa"/>
          <w:trHeight w:val="753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соревнований среди курсантов учебных взводов на лучшее овладение ВУС.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Февраль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июнь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753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торжественных мероприятий, посвященных отправке выпускников на военную службу.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период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призыва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1361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Организовать медицинское освидетельствование кандидатов на обучение по военно-учетным специальностям: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- в 1 </w:t>
            </w:r>
            <w:proofErr w:type="gramStart"/>
            <w:r w:rsidRPr="00690BBA">
              <w:rPr>
                <w:sz w:val="28"/>
                <w:szCs w:val="28"/>
              </w:rPr>
              <w:t>потоке</w:t>
            </w:r>
            <w:proofErr w:type="gramEnd"/>
            <w:r w:rsidRPr="00690BBA">
              <w:rPr>
                <w:sz w:val="28"/>
                <w:szCs w:val="28"/>
              </w:rPr>
              <w:t xml:space="preserve"> обучения</w:t>
            </w:r>
          </w:p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во 2 потоке обучения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Март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1361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Организовать контроль за работой военно-экзаменационной комиссии  (председатель – майор Комаров А. А. – начальник автомобильной службы в/ч 22220) в УСТК ДОСААФ и направить  представителей отдела для работы в составе  комиссии в период сдачи экзаменов.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период экзаменов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  <w:tr w:rsidR="00B45262" w:rsidRPr="00690BBA" w:rsidTr="000E76CE">
        <w:trPr>
          <w:gridAfter w:val="2"/>
          <w:wAfter w:w="58" w:type="dxa"/>
          <w:trHeight w:val="1361"/>
        </w:trPr>
        <w:tc>
          <w:tcPr>
            <w:tcW w:w="747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5262" w:rsidRPr="00690BBA" w:rsidRDefault="00B45262" w:rsidP="000E76CE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Подготовка материалов для опубликования в печати материалов о военнослужащих, проходящих военную службу, из числа проходи</w:t>
            </w:r>
            <w:r w:rsidRPr="00690BBA">
              <w:rPr>
                <w:sz w:val="28"/>
                <w:szCs w:val="28"/>
              </w:rPr>
              <w:t>в</w:t>
            </w:r>
            <w:r w:rsidRPr="00690BBA">
              <w:rPr>
                <w:sz w:val="28"/>
                <w:szCs w:val="28"/>
              </w:rPr>
              <w:t>ших подготовку в УСТК ДОС</w:t>
            </w:r>
            <w:r w:rsidRPr="00690BBA">
              <w:rPr>
                <w:sz w:val="28"/>
                <w:szCs w:val="28"/>
              </w:rPr>
              <w:t>А</w:t>
            </w:r>
            <w:r w:rsidRPr="00690BBA">
              <w:rPr>
                <w:sz w:val="28"/>
                <w:szCs w:val="28"/>
              </w:rPr>
              <w:t>АФ.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Май</w:t>
            </w:r>
          </w:p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Ноябрь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5262" w:rsidRPr="00690BBA" w:rsidRDefault="00B45262" w:rsidP="000E76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5262" w:rsidRPr="00687E1B" w:rsidRDefault="00B45262" w:rsidP="00B45262">
      <w:pPr>
        <w:rPr>
          <w:sz w:val="28"/>
          <w:szCs w:val="28"/>
        </w:rPr>
      </w:pPr>
    </w:p>
    <w:p w:rsidR="00B45262" w:rsidRPr="00687E1B" w:rsidRDefault="00B45262" w:rsidP="00B45262">
      <w:pPr>
        <w:rPr>
          <w:sz w:val="28"/>
          <w:szCs w:val="28"/>
        </w:rPr>
      </w:pPr>
    </w:p>
    <w:p w:rsidR="00B45262" w:rsidRPr="00394EBD" w:rsidRDefault="00B45262" w:rsidP="00B45262">
      <w:pPr>
        <w:rPr>
          <w:b/>
          <w:sz w:val="28"/>
          <w:szCs w:val="28"/>
        </w:rPr>
      </w:pPr>
    </w:p>
    <w:p w:rsidR="00B45262" w:rsidRDefault="00B45262" w:rsidP="00B45262">
      <w:pPr>
        <w:tabs>
          <w:tab w:val="left" w:pos="2040"/>
          <w:tab w:val="left" w:pos="2620"/>
          <w:tab w:val="center" w:pos="7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</w:t>
      </w:r>
    </w:p>
    <w:p w:rsidR="00B45262" w:rsidRPr="00394EBD" w:rsidRDefault="00B45262" w:rsidP="00B45262">
      <w:pPr>
        <w:tabs>
          <w:tab w:val="left" w:pos="1900"/>
          <w:tab w:val="left" w:pos="2080"/>
          <w:tab w:val="left" w:pos="2640"/>
          <w:tab w:val="center" w:pos="7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</w:t>
      </w:r>
      <w:r w:rsidRPr="00394EBD">
        <w:rPr>
          <w:b/>
          <w:sz w:val="28"/>
          <w:szCs w:val="28"/>
        </w:rPr>
        <w:t xml:space="preserve">Калачевского муниципального района             </w:t>
      </w:r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П.Н.Харитоненко</w:t>
      </w:r>
      <w:proofErr w:type="spellEnd"/>
    </w:p>
    <w:p w:rsidR="00B45262" w:rsidRPr="00687E1B" w:rsidRDefault="00B45262" w:rsidP="00B45262">
      <w:pPr>
        <w:rPr>
          <w:sz w:val="28"/>
          <w:szCs w:val="28"/>
        </w:rPr>
      </w:pPr>
    </w:p>
    <w:p w:rsidR="00B45262" w:rsidRPr="00687E1B" w:rsidRDefault="00B45262" w:rsidP="00B45262">
      <w:pPr>
        <w:rPr>
          <w:sz w:val="28"/>
          <w:szCs w:val="28"/>
        </w:rPr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F34087">
      <w:pPr>
        <w:tabs>
          <w:tab w:val="left" w:pos="2698"/>
        </w:tabs>
      </w:pPr>
    </w:p>
    <w:p w:rsidR="00B45262" w:rsidRDefault="00B45262" w:rsidP="00B45262">
      <w:pPr>
        <w:sectPr w:rsidR="00B45262" w:rsidSect="00B452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5262" w:rsidRDefault="00B45262" w:rsidP="00B45262"/>
    <w:p w:rsidR="00B45262" w:rsidRDefault="00B45262" w:rsidP="00B45262"/>
    <w:p w:rsidR="00B45262" w:rsidRDefault="00B45262" w:rsidP="00B45262">
      <w:pPr>
        <w:ind w:left="270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45262" w:rsidRDefault="00B45262" w:rsidP="00B45262">
      <w:pPr>
        <w:ind w:left="2700" w:right="-4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Главы </w:t>
      </w:r>
    </w:p>
    <w:p w:rsidR="00B45262" w:rsidRDefault="00B45262" w:rsidP="00B45262">
      <w:pPr>
        <w:ind w:left="2700" w:right="-4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Калачевского муниципального района</w:t>
      </w:r>
    </w:p>
    <w:p w:rsidR="00B45262" w:rsidRDefault="00B45262" w:rsidP="00B45262">
      <w:pPr>
        <w:ind w:left="2700" w:right="-4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«24»09. 2018 года № 843</w:t>
      </w:r>
    </w:p>
    <w:p w:rsidR="00B45262" w:rsidRDefault="00B45262" w:rsidP="00B45262">
      <w:pPr>
        <w:jc w:val="center"/>
        <w:rPr>
          <w:b/>
          <w:sz w:val="28"/>
          <w:szCs w:val="28"/>
        </w:rPr>
      </w:pPr>
    </w:p>
    <w:p w:rsidR="00B45262" w:rsidRDefault="00B45262" w:rsidP="00B45262">
      <w:pPr>
        <w:jc w:val="center"/>
        <w:rPr>
          <w:b/>
          <w:sz w:val="28"/>
          <w:szCs w:val="28"/>
        </w:rPr>
      </w:pPr>
    </w:p>
    <w:p w:rsidR="00B45262" w:rsidRDefault="00B45262" w:rsidP="00B4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45262" w:rsidRDefault="00B45262" w:rsidP="00B4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отбору граждан для подготовки</w:t>
      </w:r>
    </w:p>
    <w:p w:rsidR="00B45262" w:rsidRDefault="00B45262" w:rsidP="00B4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военно-учетным специальностям</w:t>
      </w:r>
    </w:p>
    <w:p w:rsidR="00B45262" w:rsidRDefault="00B45262" w:rsidP="00B45262">
      <w:pPr>
        <w:ind w:left="5220" w:hanging="5220"/>
        <w:jc w:val="both"/>
        <w:rPr>
          <w:sz w:val="28"/>
          <w:szCs w:val="28"/>
        </w:rPr>
      </w:pPr>
    </w:p>
    <w:p w:rsidR="00B45262" w:rsidRDefault="00B45262" w:rsidP="00B45262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– военный комиссар Калачёвского района Волгоградской области  Овакимян Александр Маратович (по согласованию).</w:t>
      </w:r>
    </w:p>
    <w:p w:rsidR="00B45262" w:rsidRDefault="00B45262" w:rsidP="00B4526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 – начальник ПОУ «Калачевский  УСТК РО ДОСААФ России Волгоградской области» Герасимов Виталий Леонидович (по согласованию).</w:t>
      </w:r>
    </w:p>
    <w:p w:rsidR="00B45262" w:rsidRDefault="00B45262" w:rsidP="00B4526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45262" w:rsidRDefault="00B45262" w:rsidP="00B4526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ЧС и ГО  администрации Калачевского муниципального района </w:t>
      </w:r>
      <w:proofErr w:type="spellStart"/>
      <w:r>
        <w:rPr>
          <w:sz w:val="28"/>
          <w:szCs w:val="28"/>
        </w:rPr>
        <w:t>Лукшин</w:t>
      </w:r>
      <w:proofErr w:type="spellEnd"/>
      <w:r>
        <w:rPr>
          <w:sz w:val="28"/>
          <w:szCs w:val="28"/>
        </w:rPr>
        <w:t xml:space="preserve"> Александр Иванович;</w:t>
      </w:r>
    </w:p>
    <w:p w:rsidR="00B45262" w:rsidRDefault="00B45262" w:rsidP="00B45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начальник отдела общего и дошкольного образования комитета  по образованию администрации Калачевского муниципального района Демкина Оксана Александровна.  </w:t>
      </w:r>
    </w:p>
    <w:p w:rsidR="00B45262" w:rsidRDefault="00B45262" w:rsidP="00B4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старший помощник начальника отделения подготовки и призыва граждан на военную службу военного комиссариата Калачёвского района Вахонин Михаил Леонидович (по согласованию);</w:t>
      </w:r>
    </w:p>
    <w:p w:rsidR="00B45262" w:rsidRDefault="00B45262" w:rsidP="00B4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помощник начальника отделения подготовки и призыва граждан на военную службу по </w:t>
      </w:r>
      <w:proofErr w:type="spellStart"/>
      <w:r>
        <w:rPr>
          <w:sz w:val="28"/>
          <w:szCs w:val="28"/>
        </w:rPr>
        <w:t>профотборувоенного</w:t>
      </w:r>
      <w:proofErr w:type="spellEnd"/>
      <w:r>
        <w:rPr>
          <w:sz w:val="28"/>
          <w:szCs w:val="28"/>
        </w:rPr>
        <w:t xml:space="preserve"> комиссариата Калачёвского района Коростелева Галина Матвеевна (по согласованию);</w:t>
      </w:r>
    </w:p>
    <w:p w:rsidR="00B45262" w:rsidRDefault="00B45262" w:rsidP="00B45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врач-терапевт военного комиссариата Калачёвского района Паленый Юрий Георгиевич (по согласованию);</w:t>
      </w:r>
    </w:p>
    <w:p w:rsidR="00B45262" w:rsidRDefault="00B45262" w:rsidP="00B45262">
      <w:pPr>
        <w:jc w:val="both"/>
        <w:rPr>
          <w:sz w:val="28"/>
          <w:szCs w:val="28"/>
        </w:rPr>
      </w:pPr>
    </w:p>
    <w:p w:rsidR="00B45262" w:rsidRDefault="00B45262" w:rsidP="00B45262">
      <w:pPr>
        <w:jc w:val="both"/>
        <w:rPr>
          <w:sz w:val="28"/>
          <w:szCs w:val="28"/>
        </w:rPr>
      </w:pPr>
    </w:p>
    <w:p w:rsidR="00B45262" w:rsidRDefault="00B45262" w:rsidP="00B45262">
      <w:pPr>
        <w:tabs>
          <w:tab w:val="left" w:pos="709"/>
        </w:tabs>
        <w:jc w:val="both"/>
        <w:rPr>
          <w:sz w:val="28"/>
          <w:szCs w:val="28"/>
        </w:rPr>
      </w:pPr>
    </w:p>
    <w:p w:rsidR="00B45262" w:rsidRDefault="00B45262" w:rsidP="00B45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45262" w:rsidRDefault="00B45262" w:rsidP="00B45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                             </w:t>
      </w:r>
      <w:proofErr w:type="spellStart"/>
      <w:r>
        <w:rPr>
          <w:b/>
          <w:sz w:val="28"/>
          <w:szCs w:val="28"/>
        </w:rPr>
        <w:t>П.Н.Харитоненко</w:t>
      </w:r>
      <w:proofErr w:type="spellEnd"/>
    </w:p>
    <w:p w:rsidR="00B45262" w:rsidRDefault="00B45262" w:rsidP="00B45262">
      <w:pPr>
        <w:jc w:val="center"/>
      </w:pPr>
    </w:p>
    <w:p w:rsidR="00B45262" w:rsidRPr="00C35932" w:rsidRDefault="00B45262" w:rsidP="00B45262"/>
    <w:p w:rsidR="00B45262" w:rsidRPr="00F34087" w:rsidRDefault="00B45262" w:rsidP="00F34087">
      <w:pPr>
        <w:tabs>
          <w:tab w:val="left" w:pos="2698"/>
        </w:tabs>
      </w:pPr>
    </w:p>
    <w:sectPr w:rsidR="00B45262" w:rsidRPr="00F34087" w:rsidSect="00B452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34087"/>
    <w:rsid w:val="00332B62"/>
    <w:rsid w:val="003B3008"/>
    <w:rsid w:val="009D40D1"/>
    <w:rsid w:val="00AA451A"/>
    <w:rsid w:val="00B45262"/>
    <w:rsid w:val="00B50C4C"/>
    <w:rsid w:val="00E470F6"/>
    <w:rsid w:val="00F3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6</cp:revision>
  <cp:lastPrinted>2018-09-05T05:41:00Z</cp:lastPrinted>
  <dcterms:created xsi:type="dcterms:W3CDTF">2018-09-05T05:37:00Z</dcterms:created>
  <dcterms:modified xsi:type="dcterms:W3CDTF">2018-10-09T12:47:00Z</dcterms:modified>
</cp:coreProperties>
</file>